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C9" w:rsidRPr="00B60969" w:rsidRDefault="00D17EC9" w:rsidP="0079788A">
      <w:pPr>
        <w:pStyle w:val="Default"/>
        <w:rPr>
          <w:rFonts w:ascii="Calibri" w:hAnsi="Calibri"/>
        </w:rPr>
      </w:pPr>
      <w:bookmarkStart w:id="0" w:name="_GoBack"/>
      <w:bookmarkEnd w:id="0"/>
    </w:p>
    <w:p w:rsidR="00D17EC9" w:rsidRPr="002A2C39" w:rsidRDefault="00D17EC9" w:rsidP="00F95100">
      <w:pPr>
        <w:pStyle w:val="Default"/>
        <w:jc w:val="center"/>
        <w:rPr>
          <w:rFonts w:ascii="Calibri" w:hAnsi="Calibri"/>
          <w:b/>
          <w:sz w:val="28"/>
          <w:szCs w:val="28"/>
        </w:rPr>
      </w:pPr>
      <w:r w:rsidRPr="002A2C39">
        <w:rPr>
          <w:rFonts w:ascii="Calibri" w:hAnsi="Calibri"/>
          <w:b/>
          <w:sz w:val="28"/>
          <w:szCs w:val="28"/>
        </w:rPr>
        <w:t>Tiroler Integrationsforum</w:t>
      </w:r>
    </w:p>
    <w:p w:rsidR="00D17EC9" w:rsidRPr="00B60969" w:rsidRDefault="00D17EC9" w:rsidP="00F95100">
      <w:pPr>
        <w:pStyle w:val="Default"/>
        <w:jc w:val="center"/>
        <w:rPr>
          <w:rFonts w:ascii="Calibri" w:hAnsi="Calibri"/>
          <w:b/>
        </w:rPr>
      </w:pPr>
    </w:p>
    <w:p w:rsidR="00D17EC9" w:rsidRPr="00F95100" w:rsidRDefault="00D17EC9" w:rsidP="0079788A">
      <w:pPr>
        <w:pStyle w:val="Default"/>
        <w:rPr>
          <w:rFonts w:ascii="Calibri" w:hAnsi="Calibri"/>
          <w:sz w:val="22"/>
          <w:szCs w:val="22"/>
        </w:rPr>
      </w:pPr>
    </w:p>
    <w:p w:rsidR="00D17EC9" w:rsidRPr="00F95100" w:rsidRDefault="00D17EC9" w:rsidP="002A2C39">
      <w:pPr>
        <w:pStyle w:val="Default"/>
        <w:jc w:val="both"/>
        <w:rPr>
          <w:rFonts w:ascii="Calibri" w:hAnsi="Calibri"/>
          <w:sz w:val="22"/>
          <w:szCs w:val="22"/>
        </w:rPr>
      </w:pPr>
      <w:r w:rsidRPr="00F95100">
        <w:rPr>
          <w:rFonts w:ascii="Calibri" w:hAnsi="Calibri"/>
          <w:sz w:val="22"/>
          <w:szCs w:val="22"/>
        </w:rPr>
        <w:t>Das Integrationsforum besteht schon seit über 10 Jahren und ist eine unabhängige Plattform  von Privatpersonen sowie von verschiedenen Einrichtungen und Vereinen</w:t>
      </w:r>
      <w:r>
        <w:rPr>
          <w:rFonts w:ascii="Calibri" w:hAnsi="Calibri"/>
          <w:sz w:val="22"/>
          <w:szCs w:val="22"/>
        </w:rPr>
        <w:t>,</w:t>
      </w:r>
      <w:r w:rsidRPr="00F95100">
        <w:rPr>
          <w:rFonts w:ascii="Calibri" w:hAnsi="Calibri"/>
          <w:sz w:val="22"/>
          <w:szCs w:val="22"/>
        </w:rPr>
        <w:t xml:space="preserve"> die im Migrations- und Flüchtlingsbereich tätig sind. Seit 2012 ist das Tiroler Integrationsforum ein Verein.</w:t>
      </w:r>
    </w:p>
    <w:p w:rsidR="00D17EC9" w:rsidRDefault="00D17EC9" w:rsidP="0079788A">
      <w:pPr>
        <w:pStyle w:val="Default"/>
        <w:rPr>
          <w:rFonts w:ascii="Calibri" w:hAnsi="Calibri"/>
          <w:sz w:val="22"/>
          <w:szCs w:val="22"/>
        </w:rPr>
      </w:pPr>
    </w:p>
    <w:p w:rsidR="00D17EC9" w:rsidRPr="00F95100" w:rsidRDefault="00D17EC9" w:rsidP="0079788A">
      <w:pPr>
        <w:pStyle w:val="Default"/>
        <w:rPr>
          <w:rFonts w:ascii="Calibri" w:hAnsi="Calibri"/>
          <w:sz w:val="22"/>
          <w:szCs w:val="22"/>
        </w:rPr>
      </w:pPr>
    </w:p>
    <w:p w:rsidR="00D17EC9" w:rsidRPr="00F95100" w:rsidRDefault="00D17EC9" w:rsidP="0079788A">
      <w:pPr>
        <w:pStyle w:val="Default"/>
        <w:rPr>
          <w:rFonts w:ascii="Calibri" w:hAnsi="Calibri"/>
          <w:b/>
          <w:sz w:val="22"/>
          <w:szCs w:val="22"/>
        </w:rPr>
      </w:pPr>
      <w:r w:rsidRPr="00F95100">
        <w:rPr>
          <w:rFonts w:ascii="Calibri" w:hAnsi="Calibri"/>
          <w:b/>
          <w:sz w:val="22"/>
          <w:szCs w:val="22"/>
        </w:rPr>
        <w:t>Grundsätze</w:t>
      </w:r>
      <w:r>
        <w:rPr>
          <w:rFonts w:ascii="Calibri" w:hAnsi="Calibri"/>
          <w:b/>
          <w:sz w:val="22"/>
          <w:szCs w:val="22"/>
        </w:rPr>
        <w:t xml:space="preserve"> des Tiroler Integrationsforums</w:t>
      </w:r>
    </w:p>
    <w:p w:rsidR="00D17EC9" w:rsidRPr="00B60969" w:rsidRDefault="00D17EC9" w:rsidP="0079788A">
      <w:pPr>
        <w:pStyle w:val="Default"/>
        <w:rPr>
          <w:rFonts w:ascii="Calibri" w:hAnsi="Calibri"/>
        </w:rPr>
      </w:pPr>
    </w:p>
    <w:p w:rsidR="00D17EC9" w:rsidRPr="00B60969" w:rsidRDefault="00D17EC9" w:rsidP="002A2C39">
      <w:pPr>
        <w:pStyle w:val="Default"/>
        <w:jc w:val="both"/>
        <w:rPr>
          <w:rFonts w:ascii="Calibri" w:hAnsi="Calibri"/>
          <w:sz w:val="22"/>
          <w:szCs w:val="22"/>
        </w:rPr>
      </w:pPr>
      <w:r w:rsidRPr="00B60969">
        <w:rPr>
          <w:rFonts w:ascii="Calibri" w:hAnsi="Calibri"/>
        </w:rPr>
        <w:t xml:space="preserve">Basis unseres Menschbildes sind die allgemeinen </w:t>
      </w:r>
      <w:r w:rsidRPr="00B60969">
        <w:rPr>
          <w:rFonts w:ascii="Calibri" w:hAnsi="Calibri"/>
          <w:sz w:val="22"/>
          <w:szCs w:val="22"/>
        </w:rPr>
        <w:t>Menschenrechte.</w:t>
      </w:r>
    </w:p>
    <w:p w:rsidR="00D17EC9" w:rsidRPr="00B60969" w:rsidRDefault="00D17EC9" w:rsidP="002A2C39">
      <w:pPr>
        <w:pStyle w:val="Default"/>
        <w:jc w:val="both"/>
        <w:rPr>
          <w:rFonts w:ascii="Calibri" w:hAnsi="Calibri"/>
          <w:sz w:val="22"/>
          <w:szCs w:val="22"/>
        </w:rPr>
      </w:pPr>
      <w:r w:rsidRPr="00B60969">
        <w:rPr>
          <w:rFonts w:ascii="Calibri" w:hAnsi="Calibri"/>
          <w:sz w:val="22"/>
          <w:szCs w:val="22"/>
        </w:rPr>
        <w:t>Menschen sollen gleich behandelt werden, egal woher sie kommen, welchen Aufenthaltsstatus und welche Staatsbürgerschaft sie haben. Oft sind gesellschaftliche Verhältnisse, politische Systeme und Eigentumsrechte mit  Ausbeutung, Unterdrückung, Deklassierung und Marginalisierung von Menschen verbunden</w:t>
      </w:r>
      <w:r>
        <w:rPr>
          <w:rFonts w:ascii="Calibri" w:hAnsi="Calibri"/>
          <w:sz w:val="22"/>
          <w:szCs w:val="22"/>
        </w:rPr>
        <w:t>. Das ist nicht mit den Menschenrechten vereinbar.</w:t>
      </w:r>
    </w:p>
    <w:p w:rsidR="00D17EC9" w:rsidRPr="00B60969" w:rsidRDefault="00D17EC9" w:rsidP="0079788A">
      <w:pPr>
        <w:pStyle w:val="Default"/>
        <w:rPr>
          <w:rFonts w:ascii="Calibri" w:hAnsi="Calibri"/>
          <w:sz w:val="22"/>
          <w:szCs w:val="22"/>
        </w:rPr>
      </w:pPr>
      <w:r w:rsidRPr="00B60969">
        <w:rPr>
          <w:rFonts w:ascii="Calibri" w:hAnsi="Calibri"/>
          <w:sz w:val="22"/>
          <w:szCs w:val="22"/>
        </w:rPr>
        <w:t xml:space="preserve"> </w:t>
      </w:r>
    </w:p>
    <w:p w:rsidR="00D17EC9" w:rsidRPr="00B60969" w:rsidRDefault="00D17EC9" w:rsidP="00CF129C">
      <w:pPr>
        <w:pStyle w:val="Default"/>
        <w:numPr>
          <w:ilvl w:val="0"/>
          <w:numId w:val="3"/>
        </w:numPr>
        <w:jc w:val="both"/>
        <w:rPr>
          <w:rFonts w:ascii="Calibri" w:hAnsi="Calibri"/>
          <w:sz w:val="22"/>
          <w:szCs w:val="22"/>
        </w:rPr>
      </w:pPr>
      <w:r w:rsidRPr="00B60969">
        <w:rPr>
          <w:rFonts w:ascii="Calibri" w:hAnsi="Calibri"/>
          <w:sz w:val="22"/>
          <w:szCs w:val="22"/>
        </w:rPr>
        <w:t xml:space="preserve">Wir setzen uns solidarisch für die sozialen, politischen, wirtschaftlichen und kulturellen Rechte aller Menschen ein. </w:t>
      </w:r>
    </w:p>
    <w:p w:rsidR="00D17EC9" w:rsidRPr="00B60969" w:rsidRDefault="00D17EC9" w:rsidP="00CF129C">
      <w:pPr>
        <w:pStyle w:val="Default"/>
        <w:numPr>
          <w:ilvl w:val="0"/>
          <w:numId w:val="3"/>
        </w:numPr>
        <w:jc w:val="both"/>
        <w:rPr>
          <w:rFonts w:ascii="Calibri" w:hAnsi="Calibri"/>
          <w:sz w:val="22"/>
          <w:szCs w:val="22"/>
        </w:rPr>
      </w:pPr>
      <w:r w:rsidRPr="00B60969">
        <w:rPr>
          <w:rFonts w:ascii="Calibri" w:hAnsi="Calibri"/>
          <w:sz w:val="22"/>
          <w:szCs w:val="22"/>
        </w:rPr>
        <w:t xml:space="preserve">Wir treten für die Gleichheit und Freiheit aller Menschen ein, unabhängig von ihrer nationalen und ethnischen Herkunft, ihrer sozialen Lage, ihrem Geschlecht, ihrer Religion, der sexuellen Orientierung oder Behinderung. </w:t>
      </w:r>
    </w:p>
    <w:p w:rsidR="00D17EC9" w:rsidRPr="00B60969" w:rsidRDefault="00D17EC9" w:rsidP="00CF129C">
      <w:pPr>
        <w:pStyle w:val="Default"/>
        <w:numPr>
          <w:ilvl w:val="0"/>
          <w:numId w:val="3"/>
        </w:numPr>
        <w:jc w:val="both"/>
        <w:rPr>
          <w:rFonts w:ascii="Calibri" w:hAnsi="Calibri"/>
          <w:sz w:val="22"/>
          <w:szCs w:val="22"/>
        </w:rPr>
      </w:pPr>
      <w:r w:rsidRPr="00B60969">
        <w:rPr>
          <w:rFonts w:ascii="Calibri" w:hAnsi="Calibri"/>
          <w:sz w:val="22"/>
          <w:szCs w:val="22"/>
        </w:rPr>
        <w:t>Unserem Menschenbild widersprechen zutiefst</w:t>
      </w:r>
      <w:r>
        <w:rPr>
          <w:rFonts w:ascii="Calibri" w:hAnsi="Calibri"/>
          <w:sz w:val="22"/>
          <w:szCs w:val="22"/>
        </w:rPr>
        <w:t xml:space="preserve"> Rassismus, </w:t>
      </w:r>
      <w:proofErr w:type="spellStart"/>
      <w:r>
        <w:rPr>
          <w:rFonts w:ascii="Calibri" w:hAnsi="Calibri"/>
          <w:sz w:val="22"/>
          <w:szCs w:val="22"/>
        </w:rPr>
        <w:t>Biolog</w:t>
      </w:r>
      <w:r w:rsidRPr="00B60969">
        <w:rPr>
          <w:rFonts w:ascii="Calibri" w:hAnsi="Calibri"/>
          <w:sz w:val="22"/>
          <w:szCs w:val="22"/>
        </w:rPr>
        <w:t>ismus</w:t>
      </w:r>
      <w:proofErr w:type="spellEnd"/>
      <w:r w:rsidRPr="00B60969">
        <w:rPr>
          <w:rFonts w:ascii="Calibri" w:hAnsi="Calibri"/>
          <w:sz w:val="22"/>
          <w:szCs w:val="22"/>
        </w:rPr>
        <w:t>, Sexismus</w:t>
      </w:r>
      <w:r>
        <w:rPr>
          <w:rFonts w:ascii="Calibri" w:hAnsi="Calibri"/>
          <w:sz w:val="22"/>
          <w:szCs w:val="22"/>
        </w:rPr>
        <w:t>, Homophobie</w:t>
      </w:r>
      <w:r w:rsidRPr="00B60969">
        <w:rPr>
          <w:rFonts w:ascii="Calibri" w:hAnsi="Calibri"/>
          <w:sz w:val="22"/>
          <w:szCs w:val="22"/>
        </w:rPr>
        <w:t xml:space="preserve">, Ethnozentrismus, Nationalismus, Fundamentalismus. </w:t>
      </w:r>
    </w:p>
    <w:p w:rsidR="00D17EC9" w:rsidRPr="00B60969" w:rsidRDefault="00D17EC9" w:rsidP="00CF129C">
      <w:pPr>
        <w:pStyle w:val="Default"/>
        <w:numPr>
          <w:ilvl w:val="0"/>
          <w:numId w:val="3"/>
        </w:numPr>
        <w:jc w:val="both"/>
        <w:rPr>
          <w:rFonts w:ascii="Calibri" w:hAnsi="Calibri"/>
          <w:sz w:val="22"/>
          <w:szCs w:val="22"/>
        </w:rPr>
      </w:pPr>
      <w:r w:rsidRPr="00B60969">
        <w:rPr>
          <w:rFonts w:ascii="Calibri" w:hAnsi="Calibri"/>
          <w:sz w:val="22"/>
          <w:szCs w:val="22"/>
        </w:rPr>
        <w:t>Wir erkennen in Rechtsextremism</w:t>
      </w:r>
      <w:r>
        <w:rPr>
          <w:rFonts w:ascii="Calibri" w:hAnsi="Calibri"/>
          <w:sz w:val="22"/>
          <w:szCs w:val="22"/>
        </w:rPr>
        <w:t>us</w:t>
      </w:r>
      <w:r w:rsidRPr="00B60969">
        <w:rPr>
          <w:rFonts w:ascii="Calibri" w:hAnsi="Calibri"/>
          <w:sz w:val="22"/>
          <w:szCs w:val="22"/>
        </w:rPr>
        <w:t xml:space="preserve"> und Rechtspopulis</w:t>
      </w:r>
      <w:r>
        <w:rPr>
          <w:rFonts w:ascii="Calibri" w:hAnsi="Calibri"/>
          <w:sz w:val="22"/>
          <w:szCs w:val="22"/>
        </w:rPr>
        <w:t>mus</w:t>
      </w:r>
      <w:r w:rsidRPr="00B60969">
        <w:rPr>
          <w:rFonts w:ascii="Calibri" w:hAnsi="Calibri"/>
          <w:sz w:val="22"/>
          <w:szCs w:val="22"/>
        </w:rPr>
        <w:t xml:space="preserve"> ernste Gefahren für </w:t>
      </w:r>
      <w:r>
        <w:rPr>
          <w:rFonts w:ascii="Calibri" w:hAnsi="Calibri"/>
          <w:sz w:val="22"/>
          <w:szCs w:val="22"/>
        </w:rPr>
        <w:t>die Demokratisierung der Gesellschaft.</w:t>
      </w:r>
    </w:p>
    <w:p w:rsidR="00D17EC9" w:rsidRDefault="00D17EC9" w:rsidP="0079788A">
      <w:pPr>
        <w:pStyle w:val="Default"/>
        <w:rPr>
          <w:rFonts w:ascii="Calibri" w:hAnsi="Calibri"/>
          <w:sz w:val="22"/>
          <w:szCs w:val="22"/>
        </w:rPr>
      </w:pPr>
    </w:p>
    <w:p w:rsidR="00D17EC9" w:rsidRPr="00B60969" w:rsidRDefault="00D17EC9" w:rsidP="0079788A">
      <w:pPr>
        <w:pStyle w:val="Default"/>
        <w:rPr>
          <w:rFonts w:ascii="Calibri" w:hAnsi="Calibri"/>
          <w:sz w:val="22"/>
          <w:szCs w:val="22"/>
        </w:rPr>
      </w:pPr>
    </w:p>
    <w:p w:rsidR="00D17EC9" w:rsidRDefault="00D17EC9" w:rsidP="0079788A">
      <w:pPr>
        <w:pStyle w:val="Default"/>
        <w:rPr>
          <w:rFonts w:ascii="Calibri" w:hAnsi="Calibri"/>
          <w:sz w:val="22"/>
          <w:szCs w:val="22"/>
        </w:rPr>
      </w:pPr>
      <w:r w:rsidRPr="005D78C6">
        <w:rPr>
          <w:rFonts w:ascii="Calibri" w:hAnsi="Calibri"/>
          <w:b/>
          <w:sz w:val="22"/>
          <w:szCs w:val="22"/>
        </w:rPr>
        <w:t xml:space="preserve">Wir treten für integrative gesellschaftliche Verhältnisse ein. </w:t>
      </w:r>
      <w:r>
        <w:rPr>
          <w:rFonts w:ascii="Calibri" w:hAnsi="Calibri"/>
          <w:sz w:val="22"/>
          <w:szCs w:val="22"/>
        </w:rPr>
        <w:t>E</w:t>
      </w:r>
      <w:r w:rsidRPr="00B60969">
        <w:rPr>
          <w:rFonts w:ascii="Calibri" w:hAnsi="Calibri"/>
          <w:sz w:val="22"/>
          <w:szCs w:val="22"/>
        </w:rPr>
        <w:t xml:space="preserve">ine Gesellschaft ist für uns integrativ, </w:t>
      </w:r>
    </w:p>
    <w:p w:rsidR="00D17EC9" w:rsidRPr="00B60969" w:rsidRDefault="00D17EC9" w:rsidP="0079788A">
      <w:pPr>
        <w:pStyle w:val="Default"/>
        <w:rPr>
          <w:rFonts w:ascii="Calibri" w:hAnsi="Calibri"/>
          <w:sz w:val="22"/>
          <w:szCs w:val="22"/>
        </w:rPr>
      </w:pPr>
    </w:p>
    <w:p w:rsidR="00D17EC9" w:rsidRPr="00B60969" w:rsidRDefault="00D17EC9" w:rsidP="00087B14">
      <w:pPr>
        <w:pStyle w:val="Default"/>
        <w:numPr>
          <w:ilvl w:val="0"/>
          <w:numId w:val="3"/>
        </w:numPr>
        <w:jc w:val="both"/>
        <w:rPr>
          <w:rFonts w:ascii="Calibri" w:hAnsi="Calibri"/>
          <w:sz w:val="22"/>
          <w:szCs w:val="22"/>
        </w:rPr>
      </w:pPr>
      <w:r w:rsidRPr="00B60969">
        <w:rPr>
          <w:rFonts w:ascii="Calibri" w:hAnsi="Calibri"/>
          <w:sz w:val="22"/>
          <w:szCs w:val="22"/>
        </w:rPr>
        <w:t>wenn Gleichheit mehr ist als bloße Chancengleichheit</w:t>
      </w:r>
      <w:r>
        <w:rPr>
          <w:rFonts w:ascii="Calibri" w:hAnsi="Calibri"/>
          <w:sz w:val="22"/>
          <w:szCs w:val="22"/>
        </w:rPr>
        <w:t>;</w:t>
      </w:r>
    </w:p>
    <w:p w:rsidR="00D17EC9" w:rsidRPr="00B60969" w:rsidRDefault="00D17EC9" w:rsidP="00087B14">
      <w:pPr>
        <w:pStyle w:val="Default"/>
        <w:numPr>
          <w:ilvl w:val="0"/>
          <w:numId w:val="3"/>
        </w:numPr>
        <w:jc w:val="both"/>
        <w:rPr>
          <w:rFonts w:ascii="Calibri" w:hAnsi="Calibri"/>
          <w:sz w:val="22"/>
          <w:szCs w:val="22"/>
        </w:rPr>
      </w:pPr>
      <w:r>
        <w:rPr>
          <w:rFonts w:ascii="Calibri" w:hAnsi="Calibri"/>
          <w:sz w:val="22"/>
          <w:szCs w:val="22"/>
        </w:rPr>
        <w:t>wenn</w:t>
      </w:r>
      <w:r w:rsidRPr="00B60969">
        <w:rPr>
          <w:rFonts w:ascii="Calibri" w:hAnsi="Calibri"/>
          <w:sz w:val="22"/>
          <w:szCs w:val="22"/>
        </w:rPr>
        <w:t xml:space="preserve"> Gerechtigkeit mehr ist als Leistungs-und Verteilungsgerechtigkeit; </w:t>
      </w:r>
    </w:p>
    <w:p w:rsidR="00D17EC9" w:rsidRPr="00B60969" w:rsidRDefault="00D17EC9" w:rsidP="00087B14">
      <w:pPr>
        <w:pStyle w:val="Default"/>
        <w:numPr>
          <w:ilvl w:val="0"/>
          <w:numId w:val="3"/>
        </w:numPr>
        <w:jc w:val="both"/>
        <w:rPr>
          <w:rFonts w:ascii="Calibri" w:hAnsi="Calibri"/>
          <w:sz w:val="22"/>
          <w:szCs w:val="22"/>
        </w:rPr>
      </w:pPr>
      <w:r w:rsidRPr="00B60969">
        <w:rPr>
          <w:rFonts w:ascii="Calibri" w:hAnsi="Calibri"/>
          <w:sz w:val="22"/>
          <w:szCs w:val="22"/>
        </w:rPr>
        <w:t xml:space="preserve">wenn individuelle Freiheit immer auch die Freiheit von Hierarchien der Ungleichheit bedeutet; </w:t>
      </w:r>
    </w:p>
    <w:p w:rsidR="00D17EC9" w:rsidRPr="00B60969" w:rsidRDefault="00D17EC9" w:rsidP="00087B14">
      <w:pPr>
        <w:pStyle w:val="Default"/>
        <w:numPr>
          <w:ilvl w:val="0"/>
          <w:numId w:val="3"/>
        </w:numPr>
        <w:jc w:val="both"/>
        <w:rPr>
          <w:rFonts w:ascii="Calibri" w:hAnsi="Calibri"/>
          <w:sz w:val="22"/>
          <w:szCs w:val="22"/>
        </w:rPr>
      </w:pPr>
      <w:r w:rsidRPr="00B60969">
        <w:rPr>
          <w:rFonts w:ascii="Calibri" w:hAnsi="Calibri"/>
          <w:sz w:val="22"/>
          <w:szCs w:val="22"/>
        </w:rPr>
        <w:t xml:space="preserve">wenn gelebte Solidarität Ausdruck egalitärer Gemeinschaftlichkeit ist; </w:t>
      </w:r>
    </w:p>
    <w:p w:rsidR="00D17EC9" w:rsidRPr="00B60969" w:rsidRDefault="00D17EC9" w:rsidP="00087B14">
      <w:pPr>
        <w:pStyle w:val="Default"/>
        <w:numPr>
          <w:ilvl w:val="0"/>
          <w:numId w:val="3"/>
        </w:numPr>
        <w:jc w:val="both"/>
        <w:rPr>
          <w:rFonts w:ascii="Calibri" w:hAnsi="Calibri"/>
          <w:sz w:val="22"/>
          <w:szCs w:val="22"/>
        </w:rPr>
      </w:pPr>
      <w:r w:rsidRPr="00B60969">
        <w:rPr>
          <w:rFonts w:ascii="Calibri" w:hAnsi="Calibri"/>
          <w:sz w:val="22"/>
          <w:szCs w:val="22"/>
        </w:rPr>
        <w:t xml:space="preserve">wenn es dem Einzelnen möglich ist, in frei gewählter Gemeinschaft mit anderen sich selbst Selbstzweck zu sein. </w:t>
      </w:r>
    </w:p>
    <w:p w:rsidR="00D17EC9" w:rsidRPr="00B60969" w:rsidRDefault="00D17EC9" w:rsidP="00087B14">
      <w:pPr>
        <w:pStyle w:val="Default"/>
        <w:jc w:val="both"/>
        <w:rPr>
          <w:rFonts w:ascii="Calibri" w:hAnsi="Calibri" w:cs="Times New Roman"/>
          <w:color w:val="auto"/>
        </w:rPr>
      </w:pPr>
    </w:p>
    <w:p w:rsidR="00D17EC9" w:rsidRPr="00B60969" w:rsidRDefault="00D17EC9" w:rsidP="00087B14">
      <w:pPr>
        <w:pStyle w:val="Default"/>
        <w:jc w:val="both"/>
        <w:rPr>
          <w:rFonts w:ascii="Calibri" w:hAnsi="Calibri"/>
          <w:color w:val="auto"/>
          <w:sz w:val="22"/>
          <w:szCs w:val="22"/>
        </w:rPr>
      </w:pPr>
    </w:p>
    <w:p w:rsidR="00D17EC9" w:rsidRDefault="00D17EC9" w:rsidP="00087B14">
      <w:pPr>
        <w:pStyle w:val="Default"/>
        <w:spacing w:after="264"/>
        <w:jc w:val="both"/>
        <w:rPr>
          <w:rFonts w:ascii="Calibri" w:hAnsi="Calibri"/>
          <w:b/>
          <w:color w:val="auto"/>
          <w:sz w:val="23"/>
          <w:szCs w:val="23"/>
        </w:rPr>
      </w:pPr>
      <w:r w:rsidRPr="00F95100">
        <w:rPr>
          <w:rFonts w:ascii="Calibri" w:hAnsi="Calibri"/>
          <w:b/>
          <w:color w:val="auto"/>
          <w:sz w:val="23"/>
          <w:szCs w:val="23"/>
        </w:rPr>
        <w:t>Derzeitige Aktivitäten des Tiroler Integrationsforums</w:t>
      </w:r>
    </w:p>
    <w:p w:rsidR="00D17EC9" w:rsidRDefault="00D17EC9" w:rsidP="00087B14">
      <w:pPr>
        <w:pStyle w:val="Default"/>
        <w:numPr>
          <w:ilvl w:val="0"/>
          <w:numId w:val="5"/>
        </w:numPr>
        <w:jc w:val="both"/>
        <w:rPr>
          <w:rFonts w:ascii="Calibri" w:hAnsi="Calibri"/>
          <w:color w:val="auto"/>
          <w:sz w:val="22"/>
          <w:szCs w:val="22"/>
        </w:rPr>
      </w:pPr>
      <w:r w:rsidRPr="001451EA">
        <w:rPr>
          <w:rFonts w:ascii="Calibri" w:hAnsi="Calibri"/>
          <w:color w:val="auto"/>
          <w:sz w:val="22"/>
          <w:szCs w:val="22"/>
        </w:rPr>
        <w:t xml:space="preserve">Erfahrungsaustausch, Kooperation, gemeinsame Aktivitäten und Projekte </w:t>
      </w:r>
    </w:p>
    <w:p w:rsidR="00D17EC9" w:rsidRPr="00CF129C" w:rsidRDefault="00D17EC9" w:rsidP="00087B14">
      <w:pPr>
        <w:pStyle w:val="Default"/>
        <w:numPr>
          <w:ilvl w:val="0"/>
          <w:numId w:val="5"/>
        </w:numPr>
        <w:spacing w:after="264" w:line="480" w:lineRule="auto"/>
        <w:jc w:val="both"/>
        <w:rPr>
          <w:rFonts w:ascii="Calibri" w:hAnsi="Calibri"/>
          <w:b/>
          <w:color w:val="auto"/>
          <w:sz w:val="23"/>
          <w:szCs w:val="23"/>
        </w:rPr>
      </w:pPr>
      <w:r w:rsidRPr="00F95100">
        <w:rPr>
          <w:rFonts w:ascii="Calibri" w:hAnsi="Calibri"/>
          <w:color w:val="auto"/>
          <w:sz w:val="22"/>
          <w:szCs w:val="22"/>
        </w:rPr>
        <w:t xml:space="preserve">Entsendung von 3 </w:t>
      </w:r>
      <w:proofErr w:type="spellStart"/>
      <w:r w:rsidRPr="00F95100">
        <w:rPr>
          <w:rFonts w:ascii="Calibri" w:hAnsi="Calibri"/>
          <w:color w:val="auto"/>
          <w:sz w:val="22"/>
          <w:szCs w:val="22"/>
        </w:rPr>
        <w:t>VertreterInnen</w:t>
      </w:r>
      <w:proofErr w:type="spellEnd"/>
      <w:r w:rsidRPr="00F95100">
        <w:rPr>
          <w:rFonts w:ascii="Calibri" w:hAnsi="Calibri"/>
          <w:color w:val="auto"/>
          <w:sz w:val="22"/>
          <w:szCs w:val="22"/>
        </w:rPr>
        <w:t xml:space="preserve"> in den Integrationsbeirat des Landes Tirol </w:t>
      </w:r>
    </w:p>
    <w:p w:rsidR="00D17EC9" w:rsidRPr="00F95100" w:rsidRDefault="00D17EC9" w:rsidP="00CF129C">
      <w:pPr>
        <w:pStyle w:val="Default"/>
        <w:spacing w:after="264" w:line="480" w:lineRule="auto"/>
        <w:rPr>
          <w:rFonts w:ascii="Calibri" w:hAnsi="Calibri"/>
          <w:b/>
          <w:color w:val="auto"/>
          <w:sz w:val="23"/>
          <w:szCs w:val="23"/>
        </w:rPr>
      </w:pPr>
    </w:p>
    <w:p w:rsidR="00D17EC9" w:rsidRDefault="00D17EC9" w:rsidP="00CF129C">
      <w:pPr>
        <w:pStyle w:val="Default"/>
        <w:spacing w:after="264"/>
        <w:rPr>
          <w:rFonts w:ascii="Calibri" w:hAnsi="Calibri"/>
          <w:b/>
          <w:color w:val="auto"/>
          <w:sz w:val="23"/>
          <w:szCs w:val="23"/>
        </w:rPr>
      </w:pPr>
      <w:r>
        <w:rPr>
          <w:rFonts w:ascii="Calibri" w:hAnsi="Calibri"/>
          <w:b/>
          <w:color w:val="auto"/>
          <w:sz w:val="23"/>
          <w:szCs w:val="23"/>
        </w:rPr>
        <w:t>Kontakt:</w:t>
      </w:r>
    </w:p>
    <w:p w:rsidR="00D17EC9" w:rsidRPr="00F95100" w:rsidRDefault="00D17EC9" w:rsidP="002A2C39">
      <w:pPr>
        <w:pStyle w:val="Default"/>
        <w:rPr>
          <w:rFonts w:ascii="Calibri" w:hAnsi="Calibri"/>
          <w:color w:val="auto"/>
          <w:sz w:val="22"/>
          <w:szCs w:val="22"/>
        </w:rPr>
      </w:pPr>
      <w:r w:rsidRPr="00CF129C">
        <w:rPr>
          <w:rFonts w:ascii="Times New Roman" w:hAnsi="Times New Roman" w:cs="Times New Roman"/>
        </w:rPr>
        <w:t>tirolerintegrationsforum@gmail.com</w:t>
      </w:r>
    </w:p>
    <w:sectPr w:rsidR="00D17EC9" w:rsidRPr="00F95100" w:rsidSect="00F95100">
      <w:pgSz w:w="11906" w:h="16838"/>
      <w:pgMar w:top="1135"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583"/>
    <w:multiLevelType w:val="hybridMultilevel"/>
    <w:tmpl w:val="8304AF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7DD01E7"/>
    <w:multiLevelType w:val="hybridMultilevel"/>
    <w:tmpl w:val="B32E68EC"/>
    <w:lvl w:ilvl="0" w:tplc="6BA89084">
      <w:numFmt w:val="bullet"/>
      <w:lvlText w:val=""/>
      <w:lvlJc w:val="left"/>
      <w:pPr>
        <w:ind w:left="720" w:hanging="360"/>
      </w:pPr>
      <w:rPr>
        <w:rFonts w:ascii="Cambria" w:eastAsia="Times New Roman" w:hAnsi="Cambria"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82357C9"/>
    <w:multiLevelType w:val="hybridMultilevel"/>
    <w:tmpl w:val="1EB215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F927F88"/>
    <w:multiLevelType w:val="hybridMultilevel"/>
    <w:tmpl w:val="977E51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4971341"/>
    <w:multiLevelType w:val="hybridMultilevel"/>
    <w:tmpl w:val="18140BA0"/>
    <w:lvl w:ilvl="0" w:tplc="1E7CF1BA">
      <w:start w:val="1"/>
      <w:numFmt w:val="lowerRoman"/>
      <w:lvlText w:val="%1)"/>
      <w:lvlJc w:val="left"/>
      <w:pPr>
        <w:ind w:left="1080" w:hanging="72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5">
    <w:nsid w:val="606969FF"/>
    <w:multiLevelType w:val="hybridMultilevel"/>
    <w:tmpl w:val="6A2EC6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88A"/>
    <w:rsid w:val="0008426E"/>
    <w:rsid w:val="00087B14"/>
    <w:rsid w:val="001451EA"/>
    <w:rsid w:val="001E63FD"/>
    <w:rsid w:val="002A2C39"/>
    <w:rsid w:val="0035798A"/>
    <w:rsid w:val="005D78C6"/>
    <w:rsid w:val="00701C60"/>
    <w:rsid w:val="0079788A"/>
    <w:rsid w:val="007B26BE"/>
    <w:rsid w:val="00826726"/>
    <w:rsid w:val="00897BD2"/>
    <w:rsid w:val="00916FC7"/>
    <w:rsid w:val="00AA6DD9"/>
    <w:rsid w:val="00B60969"/>
    <w:rsid w:val="00C20D20"/>
    <w:rsid w:val="00CF129C"/>
    <w:rsid w:val="00D17EC9"/>
    <w:rsid w:val="00DF645E"/>
    <w:rsid w:val="00E8032F"/>
    <w:rsid w:val="00F951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6B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79788A"/>
    <w:pPr>
      <w:autoSpaceDE w:val="0"/>
      <w:autoSpaceDN w:val="0"/>
      <w:adjustRightInd w:val="0"/>
    </w:pPr>
    <w:rPr>
      <w:rFonts w:ascii="Cambria" w:hAnsi="Cambria" w:cs="Cambria"/>
      <w:color w:val="000000"/>
      <w:sz w:val="24"/>
      <w:szCs w:val="24"/>
      <w:lang w:eastAsia="en-US"/>
    </w:rPr>
  </w:style>
  <w:style w:type="character" w:styleId="Hyperlink">
    <w:name w:val="Hyperlink"/>
    <w:uiPriority w:val="99"/>
    <w:semiHidden/>
    <w:rsid w:val="002A2C39"/>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Was ist das Tiroler Integrationsforum</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ist das Tiroler Integrationsforum</dc:title>
  <dc:subject/>
  <dc:creator>Silvia</dc:creator>
  <cp:keywords/>
  <dc:description/>
  <cp:lastModifiedBy> Lisa Nussmüller</cp:lastModifiedBy>
  <cp:revision>2</cp:revision>
  <cp:lastPrinted>2013-02-26T15:03:00Z</cp:lastPrinted>
  <dcterms:created xsi:type="dcterms:W3CDTF">2013-04-17T14:07:00Z</dcterms:created>
  <dcterms:modified xsi:type="dcterms:W3CDTF">2013-04-17T14:07:00Z</dcterms:modified>
</cp:coreProperties>
</file>